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44E1" w:rsidRDefault="00306593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20130" cy="84848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8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387" w:rsidRPr="000C4387" w:rsidRDefault="00DB597C" w:rsidP="00514F84">
      <w:pPr>
        <w:spacing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514F84">
        <w:rPr>
          <w:noProof/>
          <w:lang w:eastAsia="ru-RU"/>
        </w:rPr>
        <w:lastRenderedPageBreak/>
        <w:drawing>
          <wp:inline distT="0" distB="0" distL="0" distR="0" wp14:anchorId="09130A53" wp14:editId="3D519C4F">
            <wp:extent cx="6120130" cy="8609287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09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B597C" w:rsidRPr="00DB597C" w:rsidRDefault="000C4387" w:rsidP="000C4387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63200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E23A7B" w:rsidRPr="00E23A7B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E23A7B" w:rsidRPr="00E23A7B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E23A7B" w:rsidRPr="00E23A7B">
        <w:rPr>
          <w:rFonts w:ascii="Times New Roman" w:eastAsia="Times New Roman" w:hAnsi="Times New Roman"/>
          <w:bCs/>
          <w:sz w:val="24"/>
          <w:szCs w:val="24"/>
          <w:lang w:eastAsia="ru-RU"/>
        </w:rPr>
        <w:t>.Б.01</w:t>
      </w:r>
      <w:r w:rsidR="00E23A7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C76A6B" w:rsidRPr="003D132B" w:rsidRDefault="00C76A6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-Общая физическая подготовка (Круговая тренировка)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-Основная гимнастика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-Спортивные и подвижные игры</w:t>
      </w:r>
    </w:p>
    <w:p w:rsidR="00E572E7" w:rsidRDefault="00E572E7" w:rsidP="00E572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-Легкая атлетика</w:t>
      </w: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6FA9" w:rsidRDefault="00156FA9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E6E6B" w:rsidRP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proofErr w:type="gramStart"/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  <w:proofErr w:type="gramEnd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1"/>
        <w:gridCol w:w="8485"/>
      </w:tblGrid>
      <w:tr w:rsidR="00F857DA" w:rsidRPr="00F857DA" w:rsidTr="00F857DA">
        <w:trPr>
          <w:trHeight w:hRule="exact" w:val="536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t>ОК-7: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F857DA" w:rsidRPr="00F857DA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Знать</w:t>
            </w:r>
            <w:proofErr w:type="spellEnd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:</w:t>
            </w:r>
          </w:p>
        </w:tc>
      </w:tr>
      <w:tr w:rsidR="00F857DA" w:rsidRPr="00F857DA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возможности укрепления здоровья человека; основные методы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91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принципы здорового образа жизни человека;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:rsidTr="00F857DA">
        <w:trPr>
          <w:trHeight w:hRule="exact" w:val="113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законодательства о физической культуре и спорте; основы физического здоровья человека; принципы здорового образа жизни человека; 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Уметь</w:t>
            </w:r>
            <w:proofErr w:type="spellEnd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: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использовать принципы здорового образа жизни человека; применять основные методы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укреплять свое физическое здоровье, развивать адаптационные резервы своего организма; логично и аргументировано представить необходимость здорового образа жизни человека.</w:t>
            </w:r>
          </w:p>
        </w:tc>
      </w:tr>
      <w:tr w:rsidR="00F857DA" w:rsidRPr="00F857DA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развивать адаптационные резервы своего организма; укреплять свое физическое здоровье; интерпретировать методы физического воспитания и самовоспитания для повышения адаптационных резервов организма и укрепления здоровья.</w:t>
            </w:r>
          </w:p>
        </w:tc>
      </w:tr>
      <w:tr w:rsidR="00F857DA" w:rsidRPr="00F857DA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Владеть</w:t>
            </w:r>
            <w:proofErr w:type="spellEnd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: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использования принципов здорового образа жизни; опытом применения основных методов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укрепления своего физического здоровья; демонстрирует применение основных методов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contextualSpacing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contextualSpacing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навыками развития адаптационных резервов своего организма; навыками укрепления своего физического здоровья; готовностью к достижению оптимального уровня своего физического здоровья.</w:t>
            </w:r>
          </w:p>
        </w:tc>
      </w:tr>
    </w:tbl>
    <w:p w:rsidR="00F857DA" w:rsidRPr="00F857DA" w:rsidRDefault="00F857DA" w:rsidP="00F857DA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6FA9" w:rsidRPr="00DB597C" w:rsidRDefault="00156FA9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156FA9" w:rsidRDefault="00DB597C" w:rsidP="00156FA9">
      <w:pPr>
        <w:pStyle w:val="a4"/>
        <w:numPr>
          <w:ilvl w:val="0"/>
          <w:numId w:val="3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6FA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156FA9" w:rsidRPr="00156FA9" w:rsidRDefault="00156FA9" w:rsidP="00156FA9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F857DA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F857DA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F857DA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F857DA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F857DA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663200" w:rsidRPr="00F857DA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F857DA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F857DA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 xml:space="preserve">Демонстрирует умения использования средств и методов физической культуры, необходимых для планирования и реализации  </w:t>
            </w:r>
            <w:proofErr w:type="spellStart"/>
            <w:r w:rsidRPr="00F857DA">
              <w:rPr>
                <w:rFonts w:ascii="Times New Roman" w:eastAsia="Times New Roman" w:hAnsi="Times New Roman"/>
                <w:lang w:eastAsia="ru-RU"/>
              </w:rPr>
              <w:t>физкультурно</w:t>
            </w:r>
            <w:proofErr w:type="spellEnd"/>
            <w:r w:rsidRPr="00F857DA">
              <w:rPr>
                <w:rFonts w:ascii="Times New Roman" w:eastAsia="Times New Roman" w:hAnsi="Times New Roman"/>
                <w:lang w:eastAsia="ru-RU"/>
              </w:rPr>
              <w:t xml:space="preserve">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F857DA" w:rsidRDefault="00156FA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F857DA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Контрольные нормативы</w:t>
            </w:r>
            <w:r>
              <w:rPr>
                <w:rFonts w:ascii="Times New Roman" w:eastAsia="Times New Roman" w:hAnsi="Times New Roman"/>
                <w:lang w:eastAsia="ru-RU"/>
              </w:rPr>
              <w:t>,  тестирование в ЭИОС</w:t>
            </w:r>
          </w:p>
        </w:tc>
      </w:tr>
      <w:tr w:rsidR="00663200" w:rsidRPr="00F857DA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F857DA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F857DA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F857DA" w:rsidRDefault="00156FA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F857DA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Контрольные нормативы</w:t>
            </w:r>
            <w:r w:rsidR="00BF5E6E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r w:rsidRPr="00F857DA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</w:tr>
    </w:tbl>
    <w:p w:rsid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6FA9" w:rsidRDefault="00156FA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6FA9" w:rsidRDefault="00156FA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6FA9" w:rsidRDefault="00156FA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6FA9" w:rsidRDefault="00156FA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6FA9" w:rsidRDefault="00156FA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6FA9" w:rsidRPr="00DB597C" w:rsidRDefault="00156FA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10"/>
        <w:gridCol w:w="707"/>
        <w:gridCol w:w="846"/>
        <w:gridCol w:w="1131"/>
        <w:gridCol w:w="1233"/>
        <w:gridCol w:w="1027"/>
      </w:tblGrid>
      <w:tr w:rsidR="00EE6E6B" w:rsidRPr="00EE6E6B" w:rsidTr="00EE6E6B">
        <w:trPr>
          <w:trHeight w:val="203"/>
        </w:trPr>
        <w:tc>
          <w:tcPr>
            <w:tcW w:w="49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9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E6E6B" w:rsidRPr="00EE6E6B" w:rsidTr="00EE6E6B">
        <w:trPr>
          <w:trHeight w:val="533"/>
        </w:trPr>
        <w:tc>
          <w:tcPr>
            <w:tcW w:w="49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55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6E6B" w:rsidRPr="00EE6E6B" w:rsidRDefault="00EE6E6B" w:rsidP="00EE6E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EE6E6B" w:rsidRPr="00EE6E6B" w:rsidTr="00EE6E6B">
        <w:trPr>
          <w:trHeight w:val="1"/>
        </w:trPr>
        <w:tc>
          <w:tcPr>
            <w:tcW w:w="49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EE6E6B" w:rsidRPr="00EE6E6B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Раздел</w:t>
            </w:r>
            <w:proofErr w:type="gramStart"/>
            <w:r w:rsidRPr="00EE6E6B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  <w:proofErr w:type="gramEnd"/>
            <w:r w:rsidRPr="00EE6E6B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.</w:t>
            </w:r>
            <w:r w:rsidRPr="00EE6E6B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Теоретический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EE6E6B" w:rsidRPr="00EE6E6B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Физическая культура в профессиональной подготовке студентов и социокультурное развитие личности студента.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>Психофизиологические основы учебного труда и интелл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ектуальной деятельности.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E6E6B" w:rsidRPr="00EE6E6B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Основы здорового образа жизни студента. Физическая культура в обеспечении здоровья. Средства физической культуры.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E6E6B" w:rsidRPr="00EE6E6B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>Общая физическая и спортивная подготовка студентов 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образовательном процессе.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E6E6B" w:rsidRPr="00EE6E6B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Методические основы самостоятельных занятий физическими упражнениями и  самокон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троль в процессе  занятий.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E6E6B" w:rsidRPr="00EE6E6B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</w:t>
            </w:r>
            <w:r w:rsidRPr="00EE6E6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Методико-практический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EE6E6B" w:rsidRPr="00EE6E6B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Методика организации </w:t>
            </w:r>
            <w:proofErr w:type="spellStart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внеучебных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 физической культуры.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E6E6B" w:rsidRPr="00EE6E6B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Мето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ды оценки уровня здоровья.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E6E6B" w:rsidRPr="00EE6E6B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 Методи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 освоения элементов ППФП.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E6E6B" w:rsidRPr="00EE6E6B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 Методика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развития физических качеств.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EE6E6B" w:rsidRPr="00EE6E6B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 Методика проведения малых форм физиче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ской культуры в режиме дня.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EE6E6B" w:rsidRPr="00EE6E6B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 Профилактика заболеваний средс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твами физической культуры</w:t>
            </w:r>
            <w:r w:rsidR="00987D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E6E6B" w:rsidRPr="00EE6E6B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E6B" w:rsidRPr="00EE6E6B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7D79" w:rsidRPr="00987D79" w:rsidRDefault="00480EAE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</w:t>
      </w:r>
      <w:r w:rsidR="00987D79"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ные методы, методы обеспечения наглядности.</w:t>
      </w:r>
    </w:p>
    <w:p w:rsid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6FA9" w:rsidRDefault="00156FA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6FA9" w:rsidRDefault="00156FA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6FA9" w:rsidRDefault="00156FA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6FA9" w:rsidRPr="00987D79" w:rsidRDefault="00156FA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463"/>
        <w:gridCol w:w="1702"/>
        <w:gridCol w:w="1702"/>
        <w:gridCol w:w="1701"/>
        <w:gridCol w:w="1134"/>
        <w:gridCol w:w="851"/>
        <w:gridCol w:w="814"/>
      </w:tblGrid>
      <w:tr w:rsidR="00F67CFB" w:rsidRPr="00BF5E6E" w:rsidTr="00BF5E6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BF5E6E" w:rsidRDefault="0098333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67CFB" w:rsidRPr="00BF5E6E" w:rsidTr="00BF5E6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87D79" w:rsidRPr="00BF5E6E" w:rsidTr="00E720A4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7D79" w:rsidRPr="00BF5E6E" w:rsidRDefault="00987D79" w:rsidP="00987D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</w:t>
            </w:r>
            <w:proofErr w:type="gramStart"/>
            <w:r w:rsidRPr="00BF5E6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  <w:proofErr w:type="gramEnd"/>
            <w:r w:rsidRPr="00BF5E6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.Теоретический</w:t>
            </w:r>
          </w:p>
        </w:tc>
      </w:tr>
      <w:tr w:rsidR="00F67CFB" w:rsidRPr="00BF5E6E" w:rsidTr="00BF5E6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987D79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987D79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Pr="00BF5E6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BF5E6E" w:rsidRDefault="00987D79" w:rsidP="009960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выполнение комплекса ОРУ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987D79" w:rsidP="009960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87D79" w:rsidRPr="00BF5E6E" w:rsidTr="00BF5E6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7D79" w:rsidRPr="00BF5E6E" w:rsidRDefault="00987D79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7D79" w:rsidRPr="00BF5E6E" w:rsidRDefault="00987D79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Pr="00BF5E6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7D79" w:rsidRPr="00BF5E6E" w:rsidRDefault="00987D79" w:rsidP="009960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по теоретическому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7D79" w:rsidRPr="00BF5E6E" w:rsidRDefault="00987D79" w:rsidP="009960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в ЭИОС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7D79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7D79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7D79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7D79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960A3" w:rsidRPr="00BF5E6E" w:rsidTr="00C17ADD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0A3" w:rsidRPr="00BF5E6E" w:rsidRDefault="009960A3" w:rsidP="009960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 Методико-практический</w:t>
            </w:r>
          </w:p>
        </w:tc>
      </w:tr>
      <w:tr w:rsidR="009960A3" w:rsidRPr="00BF5E6E" w:rsidTr="00BF5E6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0A3" w:rsidRPr="00BF5E6E" w:rsidRDefault="009960A3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0A3" w:rsidRPr="00BF5E6E" w:rsidRDefault="009960A3">
            <w:pPr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Pr="00BF5E6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0A3" w:rsidRPr="00BF5E6E" w:rsidRDefault="009960A3" w:rsidP="009960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Выполнение контрольных нормативов по ОФП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0A3" w:rsidRPr="00BF5E6E" w:rsidRDefault="009960A3" w:rsidP="009960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60A3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60A3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60A3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60A3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F5E6E" w:rsidRPr="00BF5E6E" w:rsidTr="00BF5E6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5E6E" w:rsidRPr="00BF5E6E" w:rsidRDefault="00BF5E6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5E6E" w:rsidRPr="00BF5E6E" w:rsidRDefault="00BF5E6E">
            <w:pPr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Pr="00BF5E6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5E6E" w:rsidRPr="00BF5E6E" w:rsidRDefault="00BF5E6E" w:rsidP="00541E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F5E6E" w:rsidRPr="00BF5E6E" w:rsidRDefault="00BF5E6E" w:rsidP="00541E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в ЭИОС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5E6E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F5E6E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5E6E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5E6E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67CFB" w:rsidRPr="00BF5E6E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22A35" w:rsidRDefault="00922A35" w:rsidP="00057C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76A6B" w:rsidRPr="00922A35" w:rsidRDefault="00C76A6B" w:rsidP="00057C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F2280" w:rsidRPr="002F2280" w:rsidRDefault="002F2280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F2280">
        <w:rPr>
          <w:rFonts w:ascii="Times New Roman" w:hAnsi="Times New Roman"/>
          <w:sz w:val="24"/>
          <w:szCs w:val="24"/>
          <w:lang w:eastAsia="ru-RU"/>
        </w:rPr>
        <w:t>1.</w:t>
      </w:r>
      <w:r w:rsidRPr="002F2280">
        <w:rPr>
          <w:rFonts w:ascii="Times New Roman" w:hAnsi="Times New Roman"/>
          <w:sz w:val="24"/>
          <w:szCs w:val="24"/>
          <w:lang w:eastAsia="ru-RU"/>
        </w:rPr>
        <w:tab/>
        <w:t>Физическая культура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учебник / Л.В. Захарова, Н.В.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Люлина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, М.Д. Кудрявцев и др. ;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Решетнёва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и др. - Красноярск : СФУ, 2017. - 612 с.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>.: с. 608-609. - ISBN 978-5-7638-3640-0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 http://biblioclub.ru/index.php?page=book&amp;id=497151</w:t>
      </w:r>
    </w:p>
    <w:p w:rsidR="002F2280" w:rsidRPr="002F2280" w:rsidRDefault="002F2280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F2280">
        <w:rPr>
          <w:rFonts w:ascii="Times New Roman" w:hAnsi="Times New Roman"/>
          <w:sz w:val="24"/>
          <w:szCs w:val="24"/>
          <w:lang w:eastAsia="ru-RU"/>
        </w:rPr>
        <w:t>2.</w:t>
      </w:r>
      <w:r w:rsidRPr="002F2280">
        <w:rPr>
          <w:rFonts w:ascii="Times New Roman" w:hAnsi="Times New Roman"/>
          <w:sz w:val="24"/>
          <w:szCs w:val="24"/>
          <w:lang w:eastAsia="ru-RU"/>
        </w:rPr>
        <w:tab/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Небытова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>, Л.А. Физическая культура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учебное пособие / Л.А.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Небытова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>, М.В. Катренко, Н.И. Соколова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СКФУ, 2017. - 269 с.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>.: с. 263-267.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 http://biblioclub.ru/index.php?page=book&amp;id=483844</w:t>
      </w:r>
    </w:p>
    <w:p w:rsidR="002F2280" w:rsidRDefault="002F2280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F2280">
        <w:rPr>
          <w:rFonts w:ascii="Times New Roman" w:hAnsi="Times New Roman"/>
          <w:sz w:val="24"/>
          <w:szCs w:val="24"/>
          <w:lang w:eastAsia="ru-RU"/>
        </w:rPr>
        <w:t>3.</w:t>
      </w:r>
      <w:r w:rsidRPr="002F2280">
        <w:rPr>
          <w:rFonts w:ascii="Times New Roman" w:hAnsi="Times New Roman"/>
          <w:sz w:val="24"/>
          <w:szCs w:val="24"/>
          <w:lang w:eastAsia="ru-RU"/>
        </w:rPr>
        <w:tab/>
        <w:t>Чеснова, Е.Л. Физическая культура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учебное пособие / Е.Л. Чеснова. - Москва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Директ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-Медиа, 2013. - 160 с. -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>. в кн. - ISBN 978-5-4458-3076-4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1" w:history="1">
        <w:r w:rsidRPr="007A16E3">
          <w:rPr>
            <w:rStyle w:val="af5"/>
            <w:rFonts w:ascii="Times New Roman" w:hAnsi="Times New Roman"/>
            <w:sz w:val="24"/>
            <w:szCs w:val="24"/>
            <w:lang w:eastAsia="ru-RU"/>
          </w:rPr>
          <w:t>http://biblioclub.ru/index.php?page=book&amp;id=210945</w:t>
        </w:r>
      </w:hyperlink>
    </w:p>
    <w:p w:rsidR="00922A35" w:rsidRPr="00922A35" w:rsidRDefault="00922A35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F2280" w:rsidRPr="002F2280" w:rsidRDefault="00922A35" w:rsidP="002F228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22A35">
        <w:rPr>
          <w:rFonts w:ascii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922A3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Pr="00922A3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Pr="00922A3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Pr="00922A3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922A3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Pr="00922A35">
        <w:rPr>
          <w:rFonts w:ascii="Times New Roman" w:hAnsi="Times New Roman"/>
          <w:sz w:val="24"/>
          <w:szCs w:val="24"/>
          <w:lang w:eastAsia="ru-RU"/>
        </w:rPr>
        <w:t xml:space="preserve">аведений – 4-е изд. - </w:t>
      </w:r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>М.: Издательский центр «Академия», 2007. – 144 с.</w:t>
      </w:r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1.</w:t>
      </w:r>
      <w:r w:rsidR="002F2280" w:rsidRPr="002F2280">
        <w:rPr>
          <w:rFonts w:ascii="Times New Roman" w:hAnsi="Times New Roman"/>
          <w:sz w:val="24"/>
          <w:szCs w:val="24"/>
          <w:lang w:eastAsia="ru-RU"/>
        </w:rPr>
        <w:tab/>
      </w:r>
      <w:proofErr w:type="spellStart"/>
      <w:r w:rsidR="002F2280" w:rsidRPr="002F2280">
        <w:rPr>
          <w:rFonts w:ascii="Times New Roman" w:hAnsi="Times New Roman"/>
          <w:sz w:val="24"/>
          <w:szCs w:val="24"/>
          <w:lang w:eastAsia="ru-RU"/>
        </w:rPr>
        <w:t>Шамрай</w:t>
      </w:r>
      <w:proofErr w:type="spellEnd"/>
      <w:r w:rsidR="002F2280" w:rsidRPr="002F2280">
        <w:rPr>
          <w:rFonts w:ascii="Times New Roman" w:hAnsi="Times New Roman"/>
          <w:sz w:val="24"/>
          <w:szCs w:val="24"/>
          <w:lang w:eastAsia="ru-RU"/>
        </w:rPr>
        <w:t>, С.Д. Физическая культура</w:t>
      </w:r>
      <w:proofErr w:type="gramStart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учебное пособие / С.Д. </w:t>
      </w:r>
      <w:proofErr w:type="spellStart"/>
      <w:r w:rsidR="002F2280" w:rsidRPr="002F2280">
        <w:rPr>
          <w:rFonts w:ascii="Times New Roman" w:hAnsi="Times New Roman"/>
          <w:sz w:val="24"/>
          <w:szCs w:val="24"/>
          <w:lang w:eastAsia="ru-RU"/>
        </w:rPr>
        <w:t>Шамрай</w:t>
      </w:r>
      <w:proofErr w:type="spell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, И.В. </w:t>
      </w:r>
      <w:proofErr w:type="spellStart"/>
      <w:r w:rsidR="002F2280" w:rsidRPr="002F2280">
        <w:rPr>
          <w:rFonts w:ascii="Times New Roman" w:hAnsi="Times New Roman"/>
          <w:sz w:val="24"/>
          <w:szCs w:val="24"/>
          <w:lang w:eastAsia="ru-RU"/>
        </w:rPr>
        <w:t>Кивихарью</w:t>
      </w:r>
      <w:proofErr w:type="spell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Высшая школа народных искусств, 2016. - 106 с.</w:t>
      </w:r>
      <w:proofErr w:type="gramStart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2F2280" w:rsidRPr="002F2280">
        <w:rPr>
          <w:rFonts w:ascii="Times New Roman" w:hAnsi="Times New Roman"/>
          <w:sz w:val="24"/>
          <w:szCs w:val="24"/>
          <w:lang w:eastAsia="ru-RU"/>
        </w:rPr>
        <w:lastRenderedPageBreak/>
        <w:t xml:space="preserve">табл., схем. - </w:t>
      </w:r>
      <w:proofErr w:type="spellStart"/>
      <w:r w:rsidR="002F2280" w:rsidRPr="002F2280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="002F2280" w:rsidRPr="002F2280">
        <w:rPr>
          <w:rFonts w:ascii="Times New Roman" w:hAnsi="Times New Roman"/>
          <w:sz w:val="24"/>
          <w:szCs w:val="24"/>
          <w:lang w:eastAsia="ru-RU"/>
        </w:rPr>
        <w:t>. в кн. - ISBN 978-5-906697-32-5</w:t>
      </w:r>
      <w:proofErr w:type="gramStart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 http://biblioclub.ru/index.php?page=book&amp;id=499657</w:t>
      </w:r>
    </w:p>
    <w:p w:rsidR="002F2280" w:rsidRPr="002F2280" w:rsidRDefault="002F2280" w:rsidP="002F228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F2280">
        <w:rPr>
          <w:rFonts w:ascii="Times New Roman" w:hAnsi="Times New Roman"/>
          <w:sz w:val="24"/>
          <w:szCs w:val="24"/>
          <w:lang w:eastAsia="ru-RU"/>
        </w:rPr>
        <w:t>2.</w:t>
      </w:r>
      <w:r w:rsidRPr="002F2280">
        <w:rPr>
          <w:rFonts w:ascii="Times New Roman" w:hAnsi="Times New Roman"/>
          <w:sz w:val="24"/>
          <w:szCs w:val="24"/>
          <w:lang w:eastAsia="ru-RU"/>
        </w:rPr>
        <w:tab/>
        <w:t>Физическая культура: учебно-методический комплекс (для студентов экономических специальностей)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учебное пособие / С.И. Бочкарева, О.П.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Кокоулина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>, Н.Е. Копылова и др. - Москва : Евразийский открытый институт, 2011. - 344 с. - ISBN 978-5-374-00521-9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 http://biblioclub.ru/index.php?page=book&amp;id=90775</w:t>
      </w:r>
    </w:p>
    <w:p w:rsidR="002F2280" w:rsidRPr="002F2280" w:rsidRDefault="002F2280" w:rsidP="002F228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F2280">
        <w:rPr>
          <w:rFonts w:ascii="Times New Roman" w:hAnsi="Times New Roman"/>
          <w:sz w:val="24"/>
          <w:szCs w:val="24"/>
          <w:lang w:eastAsia="ru-RU"/>
        </w:rPr>
        <w:t>3.</w:t>
      </w:r>
      <w:r w:rsidRPr="002F2280">
        <w:rPr>
          <w:rFonts w:ascii="Times New Roman" w:hAnsi="Times New Roman"/>
          <w:sz w:val="24"/>
          <w:szCs w:val="24"/>
          <w:lang w:eastAsia="ru-RU"/>
        </w:rPr>
        <w:tab/>
        <w:t>Мельникова, Н.Ю. История физической культуры и спорта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учебник / Н.Ю. Мельникова, А.В. Трескин. - 2-е изд. - Москва : Спорт, 2017. - 432 с. - ISBN 978-5-906839-97-8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 http://biblioclub.ru/index.php?page=book&amp;id=475389</w:t>
      </w:r>
    </w:p>
    <w:p w:rsidR="00922A35" w:rsidRPr="00922A35" w:rsidRDefault="002F2280" w:rsidP="002F2280">
      <w:pPr>
        <w:spacing w:after="0" w:line="240" w:lineRule="auto"/>
        <w:ind w:firstLine="709"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 w:rsidRPr="002F2280">
        <w:rPr>
          <w:rFonts w:ascii="Times New Roman" w:hAnsi="Times New Roman"/>
          <w:sz w:val="24"/>
          <w:szCs w:val="24"/>
          <w:lang w:eastAsia="ru-RU"/>
        </w:rPr>
        <w:t>4.</w:t>
      </w:r>
      <w:r w:rsidRPr="002F2280">
        <w:rPr>
          <w:rFonts w:ascii="Times New Roman" w:hAnsi="Times New Roman"/>
          <w:sz w:val="24"/>
          <w:szCs w:val="24"/>
          <w:lang w:eastAsia="ru-RU"/>
        </w:rPr>
        <w:tab/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Глазина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>, Т.А. Лечебная физическая культура: практикум для студентов специальной медицинской группы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учебное пособие / Т.А.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Глазина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, М.И.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Кабышева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ОГУ, 2017. - 125 с.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>. в кн. - ISBN 978-5-7410-1776-0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 http://biblioclub.ru/index.php?page=book&amp;id=485284</w:t>
      </w:r>
    </w:p>
    <w:p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22A35" w:rsidRPr="00922A35" w:rsidRDefault="00922A35" w:rsidP="00922A3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922A35" w:rsidRPr="00922A35" w:rsidRDefault="00922A35" w:rsidP="00922A3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3. Подвижные игры и «Веселые старты» в профессионально-педагогической подготовке будущих учителей</w:t>
      </w:r>
      <w:r w:rsidRPr="00922A3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922A3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пособие; Сост. Н.И. Кулакова, В.А. Кузнецов, Е.Ю. Брюсов, А.Б. Смирнов, С.В.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 –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922A35" w:rsidRPr="00922A35" w:rsidRDefault="00922A35" w:rsidP="00922A3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4. Профессионально-педагогическая подготовка студентов на примере туризма: Учебно-методическое пособие/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А.Б.Смирнов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2014.- 63с.</w:t>
      </w:r>
    </w:p>
    <w:p w:rsidR="00922A35" w:rsidRPr="00922A35" w:rsidRDefault="00922A35" w:rsidP="00922A3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5. Кузнецов В.А., Смирнов А.Б. Теоретические основы физкультурно-педагогической деятельности: Учебное пособие/ под общ</w:t>
      </w:r>
      <w:proofErr w:type="gram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.</w:t>
      </w:r>
      <w:proofErr w:type="gram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proofErr w:type="gram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р</w:t>
      </w:r>
      <w:proofErr w:type="gram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ед.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2014.- 158 с.</w:t>
      </w:r>
    </w:p>
    <w:p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6. Учебно-методический комплекс «Физическая культура» / разработчики – Смирнов А.Б., Кузнецов В.А., утв. проректором по УМД НГПУ им. </w:t>
      </w:r>
      <w:proofErr w:type="spellStart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>К.Минина</w:t>
      </w:r>
      <w:proofErr w:type="spellEnd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</w:t>
      </w:r>
      <w:proofErr w:type="spellStart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>Папутковой</w:t>
      </w:r>
      <w:proofErr w:type="spellEnd"/>
      <w:r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Г.А. 03.09.2014г.</w:t>
      </w:r>
    </w:p>
    <w:p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www.Book.ru Коллекция издательства </w:t>
      </w:r>
      <w:proofErr w:type="spellStart"/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>Кнорус</w:t>
      </w:r>
      <w:proofErr w:type="spellEnd"/>
    </w:p>
    <w:p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Cyberleninka.ru Научная электронная библиотека </w:t>
      </w:r>
      <w:r w:rsidRPr="00922A35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≪</w:t>
      </w:r>
      <w:proofErr w:type="spellStart"/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Киберлиника</w:t>
      </w:r>
      <w:proofErr w:type="spellEnd"/>
      <w:r w:rsidRPr="00922A35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≫</w:t>
      </w:r>
    </w:p>
    <w:p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922A3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922A3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22A35" w:rsidRPr="00922A35" w:rsidRDefault="00922A35" w:rsidP="00922A35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22A35" w:rsidRPr="00922A35" w:rsidRDefault="00922A35" w:rsidP="00922A35">
      <w:pPr>
        <w:shd w:val="clear" w:color="auto" w:fill="FFFFFF"/>
        <w:tabs>
          <w:tab w:val="left" w:pos="360"/>
        </w:tabs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922A35" w:rsidRPr="00922A35" w:rsidRDefault="00922A35" w:rsidP="00922A35">
      <w:pPr>
        <w:shd w:val="clear" w:color="auto" w:fill="FFFFFF"/>
        <w:tabs>
          <w:tab w:val="left" w:pos="360"/>
        </w:tabs>
        <w:spacing w:after="0" w:line="240" w:lineRule="auto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922A35" w:rsidRPr="00922A35" w:rsidRDefault="00922A35" w:rsidP="00922A3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22A35" w:rsidRPr="00922A35" w:rsidRDefault="00922A35" w:rsidP="00922A35">
      <w:pPr>
        <w:shd w:val="clear" w:color="auto" w:fill="FFFFFF"/>
        <w:tabs>
          <w:tab w:val="left" w:pos="360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компьютерная тестовая система </w:t>
      </w: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Moodle</w:t>
      </w: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922A35" w:rsidRPr="00922A35" w:rsidRDefault="00922A35" w:rsidP="00922A35">
      <w:pPr>
        <w:shd w:val="clear" w:color="auto" w:fill="FFFFFF"/>
        <w:tabs>
          <w:tab w:val="left" w:pos="360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табличный редактор </w:t>
      </w: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MS</w:t>
      </w: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Excel</w:t>
      </w: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DB597C" w:rsidRPr="00BF5E6E" w:rsidRDefault="00922A35" w:rsidP="00BF5E6E">
      <w:pPr>
        <w:shd w:val="clear" w:color="auto" w:fill="FFFFFF"/>
        <w:tabs>
          <w:tab w:val="left" w:pos="360"/>
        </w:tabs>
        <w:spacing w:after="0" w:line="240" w:lineRule="auto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ЭИОС </w:t>
      </w:r>
      <w:proofErr w:type="spellStart"/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Мининского</w:t>
      </w:r>
      <w:proofErr w:type="spellEnd"/>
      <w:r w:rsidRPr="00922A3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университета.</w:t>
      </w:r>
    </w:p>
    <w:sectPr w:rsidR="00DB597C" w:rsidRPr="00BF5E6E" w:rsidSect="002861AF">
      <w:footerReference w:type="default" r:id="rId12"/>
      <w:footerReference w:type="first" r:id="rId13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6675" w:rsidRDefault="00E56675" w:rsidP="00CA7167">
      <w:pPr>
        <w:spacing w:after="0" w:line="240" w:lineRule="auto"/>
      </w:pPr>
      <w:r>
        <w:separator/>
      </w:r>
    </w:p>
  </w:endnote>
  <w:endnote w:type="continuationSeparator" w:id="0">
    <w:p w:rsidR="00E56675" w:rsidRDefault="00E56675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altName w:val="Cambria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146B" w:rsidRDefault="0007146B">
    <w:pPr>
      <w:pStyle w:val="ae"/>
      <w:jc w:val="right"/>
    </w:pPr>
  </w:p>
  <w:p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6675" w:rsidRDefault="00E56675" w:rsidP="00CA7167">
      <w:pPr>
        <w:spacing w:after="0" w:line="240" w:lineRule="auto"/>
      </w:pPr>
      <w:r>
        <w:separator/>
      </w:r>
    </w:p>
  </w:footnote>
  <w:footnote w:type="continuationSeparator" w:id="0">
    <w:p w:rsidR="00E56675" w:rsidRDefault="00E56675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7"/>
  </w:num>
  <w:num w:numId="4">
    <w:abstractNumId w:val="5"/>
  </w:num>
  <w:num w:numId="5">
    <w:abstractNumId w:val="27"/>
  </w:num>
  <w:num w:numId="6">
    <w:abstractNumId w:val="31"/>
  </w:num>
  <w:num w:numId="7">
    <w:abstractNumId w:val="10"/>
  </w:num>
  <w:num w:numId="8">
    <w:abstractNumId w:val="3"/>
  </w:num>
  <w:num w:numId="9">
    <w:abstractNumId w:val="34"/>
  </w:num>
  <w:num w:numId="10">
    <w:abstractNumId w:val="21"/>
  </w:num>
  <w:num w:numId="11">
    <w:abstractNumId w:val="8"/>
  </w:num>
  <w:num w:numId="12">
    <w:abstractNumId w:val="16"/>
  </w:num>
  <w:num w:numId="13">
    <w:abstractNumId w:val="13"/>
  </w:num>
  <w:num w:numId="14">
    <w:abstractNumId w:val="30"/>
  </w:num>
  <w:num w:numId="15">
    <w:abstractNumId w:val="6"/>
  </w:num>
  <w:num w:numId="16">
    <w:abstractNumId w:val="22"/>
  </w:num>
  <w:num w:numId="17">
    <w:abstractNumId w:val="2"/>
  </w:num>
  <w:num w:numId="18">
    <w:abstractNumId w:val="14"/>
  </w:num>
  <w:num w:numId="19">
    <w:abstractNumId w:val="17"/>
  </w:num>
  <w:num w:numId="20">
    <w:abstractNumId w:val="24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6"/>
  </w:num>
  <w:num w:numId="26">
    <w:abstractNumId w:val="9"/>
  </w:num>
  <w:num w:numId="27">
    <w:abstractNumId w:val="33"/>
  </w:num>
  <w:num w:numId="28">
    <w:abstractNumId w:val="0"/>
  </w:num>
  <w:num w:numId="29">
    <w:abstractNumId w:val="19"/>
  </w:num>
  <w:num w:numId="30">
    <w:abstractNumId w:val="28"/>
  </w:num>
  <w:num w:numId="31">
    <w:abstractNumId w:val="12"/>
  </w:num>
  <w:num w:numId="32">
    <w:abstractNumId w:val="20"/>
  </w:num>
  <w:num w:numId="33">
    <w:abstractNumId w:val="25"/>
  </w:num>
  <w:num w:numId="34">
    <w:abstractNumId w:val="18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E26C3"/>
    <w:rsid w:val="000F359C"/>
    <w:rsid w:val="000F605D"/>
    <w:rsid w:val="001444E1"/>
    <w:rsid w:val="0014613F"/>
    <w:rsid w:val="00156FA9"/>
    <w:rsid w:val="001869AC"/>
    <w:rsid w:val="00186A21"/>
    <w:rsid w:val="001A3634"/>
    <w:rsid w:val="001B2564"/>
    <w:rsid w:val="001C4F99"/>
    <w:rsid w:val="001F37E8"/>
    <w:rsid w:val="0022609C"/>
    <w:rsid w:val="00242947"/>
    <w:rsid w:val="002508F5"/>
    <w:rsid w:val="00282DAF"/>
    <w:rsid w:val="00283884"/>
    <w:rsid w:val="002861AF"/>
    <w:rsid w:val="0029039B"/>
    <w:rsid w:val="002A0B87"/>
    <w:rsid w:val="002B0124"/>
    <w:rsid w:val="002C330B"/>
    <w:rsid w:val="002C4E8B"/>
    <w:rsid w:val="002D299C"/>
    <w:rsid w:val="002F2280"/>
    <w:rsid w:val="002F4740"/>
    <w:rsid w:val="00305D70"/>
    <w:rsid w:val="00306593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F331D"/>
    <w:rsid w:val="0041524A"/>
    <w:rsid w:val="00442F3F"/>
    <w:rsid w:val="004551EE"/>
    <w:rsid w:val="00463B74"/>
    <w:rsid w:val="00466E62"/>
    <w:rsid w:val="00480EAE"/>
    <w:rsid w:val="0048222B"/>
    <w:rsid w:val="00487B77"/>
    <w:rsid w:val="004B2ECB"/>
    <w:rsid w:val="004D1D18"/>
    <w:rsid w:val="004D5381"/>
    <w:rsid w:val="004E13F8"/>
    <w:rsid w:val="004F6BF2"/>
    <w:rsid w:val="00503E05"/>
    <w:rsid w:val="00506B70"/>
    <w:rsid w:val="00510D7C"/>
    <w:rsid w:val="00514F84"/>
    <w:rsid w:val="005673D0"/>
    <w:rsid w:val="00587D1E"/>
    <w:rsid w:val="005A5053"/>
    <w:rsid w:val="005C2AB8"/>
    <w:rsid w:val="005C45D8"/>
    <w:rsid w:val="005D1F37"/>
    <w:rsid w:val="005E5A5A"/>
    <w:rsid w:val="005E6815"/>
    <w:rsid w:val="006020D2"/>
    <w:rsid w:val="00652DF2"/>
    <w:rsid w:val="006618A3"/>
    <w:rsid w:val="00663200"/>
    <w:rsid w:val="00673EA3"/>
    <w:rsid w:val="00683902"/>
    <w:rsid w:val="00695872"/>
    <w:rsid w:val="006C10A5"/>
    <w:rsid w:val="006E62D8"/>
    <w:rsid w:val="006F2C2C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6486C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12CEF"/>
    <w:rsid w:val="00834163"/>
    <w:rsid w:val="00852B82"/>
    <w:rsid w:val="008542F1"/>
    <w:rsid w:val="00860C86"/>
    <w:rsid w:val="0086709B"/>
    <w:rsid w:val="008710D2"/>
    <w:rsid w:val="008764DE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22A35"/>
    <w:rsid w:val="00936E11"/>
    <w:rsid w:val="0093758B"/>
    <w:rsid w:val="00951284"/>
    <w:rsid w:val="009529DA"/>
    <w:rsid w:val="009633E5"/>
    <w:rsid w:val="009661C3"/>
    <w:rsid w:val="00981269"/>
    <w:rsid w:val="0098333E"/>
    <w:rsid w:val="00987D79"/>
    <w:rsid w:val="009960A3"/>
    <w:rsid w:val="009B6A9F"/>
    <w:rsid w:val="009D1D48"/>
    <w:rsid w:val="009D66EC"/>
    <w:rsid w:val="009F7ED5"/>
    <w:rsid w:val="00A1013E"/>
    <w:rsid w:val="00A24E06"/>
    <w:rsid w:val="00A26E41"/>
    <w:rsid w:val="00A32456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B0005B"/>
    <w:rsid w:val="00B051C3"/>
    <w:rsid w:val="00B243C4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F24EF"/>
    <w:rsid w:val="00BF5E6E"/>
    <w:rsid w:val="00C12476"/>
    <w:rsid w:val="00C12AB6"/>
    <w:rsid w:val="00C1734C"/>
    <w:rsid w:val="00C25B2B"/>
    <w:rsid w:val="00C420A5"/>
    <w:rsid w:val="00C424B7"/>
    <w:rsid w:val="00C5329F"/>
    <w:rsid w:val="00C642EC"/>
    <w:rsid w:val="00C76A6B"/>
    <w:rsid w:val="00C77E3D"/>
    <w:rsid w:val="00C821EE"/>
    <w:rsid w:val="00C86A25"/>
    <w:rsid w:val="00C97173"/>
    <w:rsid w:val="00C978C4"/>
    <w:rsid w:val="00CA149C"/>
    <w:rsid w:val="00CA7167"/>
    <w:rsid w:val="00CB5348"/>
    <w:rsid w:val="00CB54AF"/>
    <w:rsid w:val="00CC3E9E"/>
    <w:rsid w:val="00CD3425"/>
    <w:rsid w:val="00CF752F"/>
    <w:rsid w:val="00D16354"/>
    <w:rsid w:val="00D441B7"/>
    <w:rsid w:val="00D474ED"/>
    <w:rsid w:val="00D6125B"/>
    <w:rsid w:val="00D8032E"/>
    <w:rsid w:val="00D83CDC"/>
    <w:rsid w:val="00DA677D"/>
    <w:rsid w:val="00DB597C"/>
    <w:rsid w:val="00DE0C70"/>
    <w:rsid w:val="00DE0EDF"/>
    <w:rsid w:val="00E06916"/>
    <w:rsid w:val="00E112E2"/>
    <w:rsid w:val="00E1504E"/>
    <w:rsid w:val="00E222AB"/>
    <w:rsid w:val="00E23A7B"/>
    <w:rsid w:val="00E24E3D"/>
    <w:rsid w:val="00E2789B"/>
    <w:rsid w:val="00E322FA"/>
    <w:rsid w:val="00E42E4D"/>
    <w:rsid w:val="00E45326"/>
    <w:rsid w:val="00E56675"/>
    <w:rsid w:val="00E572E7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E6E6B"/>
    <w:rsid w:val="00EF1598"/>
    <w:rsid w:val="00F00857"/>
    <w:rsid w:val="00F11C2C"/>
    <w:rsid w:val="00F166CA"/>
    <w:rsid w:val="00F22FDF"/>
    <w:rsid w:val="00F24925"/>
    <w:rsid w:val="00F31787"/>
    <w:rsid w:val="00F3497A"/>
    <w:rsid w:val="00F525D1"/>
    <w:rsid w:val="00F61F6A"/>
    <w:rsid w:val="00F645EF"/>
    <w:rsid w:val="00F64DE1"/>
    <w:rsid w:val="00F660A8"/>
    <w:rsid w:val="00F67CFB"/>
    <w:rsid w:val="00F74C29"/>
    <w:rsid w:val="00F77C11"/>
    <w:rsid w:val="00F857DA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styleId="af5">
    <w:name w:val="Hyperlink"/>
    <w:basedOn w:val="a0"/>
    <w:uiPriority w:val="99"/>
    <w:unhideWhenUsed/>
    <w:rsid w:val="002F228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styleId="af5">
    <w:name w:val="Hyperlink"/>
    <w:basedOn w:val="a0"/>
    <w:uiPriority w:val="99"/>
    <w:unhideWhenUsed/>
    <w:rsid w:val="002F228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07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210945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3F61E7-89E0-467F-9DF3-C0DC86E73D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8</Pages>
  <Words>1852</Words>
  <Characters>10557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12385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Schkunova, Anzhelika</cp:lastModifiedBy>
  <cp:revision>15</cp:revision>
  <cp:lastPrinted>2018-02-27T13:02:00Z</cp:lastPrinted>
  <dcterms:created xsi:type="dcterms:W3CDTF">2019-03-05T13:28:00Z</dcterms:created>
  <dcterms:modified xsi:type="dcterms:W3CDTF">2019-10-21T07:27:00Z</dcterms:modified>
</cp:coreProperties>
</file>